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6" w:rsidRDefault="00FE2E46" w:rsidP="00FE2E46">
      <w:pPr>
        <w:ind w:left="142" w:hanging="142"/>
        <w:sectPr w:rsidR="00FE2E46" w:rsidSect="00FE2E46">
          <w:pgSz w:w="11906" w:h="16838"/>
          <w:pgMar w:top="482" w:right="193" w:bottom="1361" w:left="312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492240" cy="9258300"/>
            <wp:effectExtent l="0" t="0" r="3810" b="0"/>
            <wp:docPr id="1" name="Рисунок 1" descr="C:\Users\elpavl2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pavl2\Downloads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46" w:rsidRPr="00FE2E46" w:rsidRDefault="00FE2E46" w:rsidP="00FE2E46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lastRenderedPageBreak/>
        <w:t>Пояснительная записка к учебному плану</w:t>
      </w:r>
    </w:p>
    <w:p w:rsidR="00FE2E46" w:rsidRPr="00FE2E46" w:rsidRDefault="00FE2E46" w:rsidP="00FE2E46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для 5-7х классов МБОУ СШ №62</w:t>
      </w:r>
    </w:p>
    <w:p w:rsidR="00FE2E46" w:rsidRPr="00FE2E46" w:rsidRDefault="00FE2E46" w:rsidP="00FE2E46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2017-2018 учебный год (ФГОС ООО)</w:t>
      </w:r>
    </w:p>
    <w:p w:rsidR="00FE2E46" w:rsidRPr="00FE2E46" w:rsidRDefault="00FE2E46" w:rsidP="00FE2E46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E2E46" w:rsidRPr="00FE2E46" w:rsidRDefault="00FE2E46" w:rsidP="00FE2E46">
      <w:pPr>
        <w:shd w:val="clear" w:color="auto" w:fill="FFFFFF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Учебный план является нормативным правовым документом, определяющим распределение учебного времени, отводимого на изучение различных образовательных областей по составляющим его частям: </w:t>
      </w:r>
      <w:r w:rsidRPr="00FE2E4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федеральный </w:t>
      </w:r>
      <w:r w:rsidRPr="00FE2E4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компонент, региональный компонент и компонент образовательного учреждения, обязательную минимальную </w:t>
      </w:r>
      <w:r w:rsidRPr="00FE2E46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нагрузку учащихся, предельно допустимую</w:t>
      </w:r>
      <w:r w:rsidRPr="00FE2E4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аудиторную</w:t>
      </w:r>
      <w:r w:rsidRPr="00FE2E46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учебную нагрузку.</w:t>
      </w:r>
    </w:p>
    <w:p w:rsidR="00FE2E46" w:rsidRPr="00FE2E46" w:rsidRDefault="00FE2E46" w:rsidP="00FE2E46">
      <w:pPr>
        <w:tabs>
          <w:tab w:val="left" w:pos="660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  в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нормативными документами:  </w:t>
      </w:r>
    </w:p>
    <w:p w:rsidR="00FE2E46" w:rsidRPr="00FE2E46" w:rsidRDefault="00FE2E46" w:rsidP="00FE2E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46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FE2E46" w:rsidRPr="00FE2E46" w:rsidRDefault="00FE2E46" w:rsidP="00FE2E4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2010г. № 1897; </w:t>
      </w:r>
    </w:p>
    <w:p w:rsidR="00FE2E46" w:rsidRPr="00FE2E46" w:rsidRDefault="00FE2E46" w:rsidP="00FE2E46">
      <w:pPr>
        <w:numPr>
          <w:ilvl w:val="0"/>
          <w:numId w:val="1"/>
        </w:num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Приказом Министерства образования и науки Российской Федерации от 26 ноября 2010 г. № 1241 «О внесении изменений в федеральный государственный образовательный стандарт основного общего образования, утверждённый приказом Мини</w:t>
      </w: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стерства образования и науки Российской Федерации от 29 декабря 2012 г. </w:t>
      </w: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</w:t>
      </w: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1644».</w:t>
      </w:r>
    </w:p>
    <w:p w:rsidR="00FE2E46" w:rsidRPr="00FE2E46" w:rsidRDefault="00FE2E46" w:rsidP="00FE2E46">
      <w:pPr>
        <w:numPr>
          <w:ilvl w:val="0"/>
          <w:numId w:val="1"/>
        </w:num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Приказ Министерства образования и науки Российской Федерации (Минобрнауки России)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 </w:t>
      </w:r>
    </w:p>
    <w:p w:rsidR="00FE2E46" w:rsidRPr="00FE2E46" w:rsidRDefault="00FE2E46" w:rsidP="00FE2E46">
      <w:pPr>
        <w:numPr>
          <w:ilvl w:val="0"/>
          <w:numId w:val="1"/>
        </w:num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санитарно-эпидемиологическими правилами СанПиН 2.4.2.2821-10 «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(утверждены Постановлением Главного государственного санитарного врача Российской Федерации от 29 декабря 2010 г., рег. № 189, зарегистрированы в Минюсте РФ 3 марта 2011 г., рег. № 19993).</w:t>
      </w:r>
    </w:p>
    <w:p w:rsidR="00FE2E46" w:rsidRPr="00FE2E46" w:rsidRDefault="00FE2E46" w:rsidP="00FE2E4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инструктивно-методическими письмами департамента развития системы </w:t>
      </w:r>
      <w:proofErr w:type="spell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спортивного воспитания Минобрнауки России от 28.12.2011г. №19-337 «О введении третьего часа физической культуры в 2010-2011 учебном году»,  департамента образования и науки администрации Архангельской области от 25.05.2005 № 03-24/335, от 29.03.2006 № 03-24/899, от 20.04.2007 № 03-24/1346,   от 22.09.2010 № 209-03/3360 «Об обязательном введении 3-го урока физической культуры в школе»</w:t>
      </w:r>
      <w:r w:rsidRPr="00FE2E4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, Министерства образования, науки и культуры Архангельской области от 06.12.2010 №209-03/4467 «О методических рекомендациях по преподаванию предметов», 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23.09.2010 № 032-17/2118</w:t>
      </w: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увеличении количества уроков физической культуры в 1-11 классах до 3-х часов в неделю, </w:t>
      </w:r>
    </w:p>
    <w:p w:rsidR="00FE2E46" w:rsidRPr="00FE2E46" w:rsidRDefault="00FE2E46" w:rsidP="00FE2E46">
      <w:pPr>
        <w:numPr>
          <w:ilvl w:val="0"/>
          <w:numId w:val="1"/>
        </w:num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(Минобрнауки России) от 25.05.2015 г №08-761 «Об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изучении  предметных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областей: «Основы религиозных культур и светской этики» и «Основы духовно-нравственной культуры народов России». </w:t>
      </w:r>
    </w:p>
    <w:p w:rsidR="00FE2E46" w:rsidRPr="00FE2E46" w:rsidRDefault="00FE2E46" w:rsidP="00FE2E4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widowControl w:val="0"/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На основании Устава образовательного учреждения,  договора с учредителем,  с учетом мнения </w:t>
      </w:r>
      <w:r w:rsidRPr="00FE2E4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участников образовательного процесса, в соответствии с действующими </w:t>
      </w:r>
      <w:r w:rsidRPr="00FE2E4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санитарно-эпидемиологическими правилами СанПиН 2.4.2.2821-10 «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(утверждены Постановлением Главного государственного санитарного врача Российской Федерации от 29 декабря 2010 г., рег. № 189, зарегистрированы в Минюсте РФ 3 марта 2011 г., рег. № 19993) </w:t>
      </w:r>
      <w:r w:rsidRPr="00FE2E4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FE2E46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>для  5 - 7  х  классов</w:t>
      </w:r>
      <w:r w:rsidRPr="00FE2E4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установлены:</w:t>
      </w:r>
    </w:p>
    <w:p w:rsidR="00FE2E46" w:rsidRPr="00FE2E46" w:rsidRDefault="00FE2E46" w:rsidP="00FE2E46">
      <w:pPr>
        <w:widowControl w:val="0"/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FE2E46" w:rsidRPr="00FE2E46" w:rsidRDefault="00FE2E46" w:rsidP="00FE2E46">
      <w:pPr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6-дневная рабочая неделя,</w:t>
      </w:r>
    </w:p>
    <w:p w:rsidR="00FE2E46" w:rsidRPr="00FE2E46" w:rsidRDefault="00FE2E46" w:rsidP="00FE2E46">
      <w:pPr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>п</w:t>
      </w:r>
      <w:r w:rsidRPr="00FE2E46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родолжительность учебного года - 34 учебные </w:t>
      </w:r>
      <w:r w:rsidRPr="00FE2E4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недели,</w:t>
      </w:r>
    </w:p>
    <w:p w:rsidR="00FE2E46" w:rsidRPr="00FE2E46" w:rsidRDefault="00FE2E46" w:rsidP="00FE2E46">
      <w:pPr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продолжительность урока - 45 минут.</w:t>
      </w:r>
    </w:p>
    <w:p w:rsidR="00FE2E46" w:rsidRPr="00FE2E46" w:rsidRDefault="00FE2E46" w:rsidP="00FE2E46">
      <w:pPr>
        <w:shd w:val="clear" w:color="auto" w:fill="FFFFFF"/>
        <w:suppressAutoHyphens/>
        <w:spacing w:after="0" w:line="276" w:lineRule="auto"/>
        <w:ind w:right="-1" w:firstLine="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 допустимая недельная нагрузка – 32 часа – 5 класс, 33 часа – 6 класс, 7 класс – 35 часов</w:t>
      </w:r>
    </w:p>
    <w:p w:rsidR="00FE2E46" w:rsidRPr="00FE2E46" w:rsidRDefault="00FE2E46" w:rsidP="00FE2E46">
      <w:pPr>
        <w:shd w:val="clear" w:color="auto" w:fill="FFFFFF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FE2E46" w:rsidRPr="00FE2E46" w:rsidRDefault="00FE2E46" w:rsidP="00FE2E46">
      <w:pPr>
        <w:shd w:val="clear" w:color="auto" w:fill="FFFFFF"/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обучения на второй ступени - </w:t>
      </w:r>
      <w:r w:rsidRPr="00FE2E4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основное общее образование (нормативный срок освоения 5 лет): 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обеспечение преемственности начального общего, основного общего, среднего общего образования;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сохранение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укрепление физического, психологического и социального здоровья обучающихся</w:t>
      </w:r>
      <w:r w:rsidRPr="00FE2E46">
        <w:rPr>
          <w:rFonts w:ascii="Times New Roman" w:eastAsia="@Arial Unicode MS" w:hAnsi="Times New Roman" w:cs="Times New Roman"/>
          <w:sz w:val="24"/>
          <w:szCs w:val="24"/>
          <w:lang w:eastAsia="ar-SA"/>
        </w:rPr>
        <w:t>, обеспечение их безопасности.</w:t>
      </w:r>
    </w:p>
    <w:p w:rsidR="00FE2E46" w:rsidRPr="00FE2E46" w:rsidRDefault="00FE2E46" w:rsidP="00FE2E4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tabs>
          <w:tab w:val="left" w:pos="4500"/>
          <w:tab w:val="left" w:pos="9180"/>
          <w:tab w:val="left" w:pos="936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Учебный план разработан в соответствии с требования ФГОС ООО, реализующих образовательную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деятельности,  на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основании 1 варианта учебного плана основного общего образования для образовательных учреждений, в которых обучение ведется на русском языке.  </w:t>
      </w:r>
    </w:p>
    <w:p w:rsidR="00FE2E46" w:rsidRPr="00FE2E46" w:rsidRDefault="00FE2E46" w:rsidP="00FE2E46">
      <w:pPr>
        <w:tabs>
          <w:tab w:val="left" w:pos="4500"/>
          <w:tab w:val="left" w:pos="9180"/>
          <w:tab w:val="left" w:pos="936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представлен обязательной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частью,  частью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формируемой участниками образовательного процесса,  внеурочную деятельность, осуществляемую во второй половине дня.</w:t>
      </w:r>
    </w:p>
    <w:p w:rsidR="00FE2E46" w:rsidRPr="00FE2E46" w:rsidRDefault="00FE2E46" w:rsidP="00FE2E46">
      <w:pPr>
        <w:tabs>
          <w:tab w:val="left" w:pos="4500"/>
          <w:tab w:val="left" w:pos="9180"/>
          <w:tab w:val="left" w:pos="936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 Обязательная часть   учебного плана определяет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 учебных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учебного плана сохранена.  Все предметы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изучаются  в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 объеме.</w:t>
      </w:r>
    </w:p>
    <w:p w:rsidR="00FE2E46" w:rsidRPr="00FE2E46" w:rsidRDefault="00FE2E46" w:rsidP="00FE2E46">
      <w:pPr>
        <w:tabs>
          <w:tab w:val="left" w:pos="4500"/>
          <w:tab w:val="left" w:pos="9180"/>
          <w:tab w:val="left" w:pos="936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Часть учебного плана, формируемая участниками образовательного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процесса,  определяет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образования,  обеспечивающего реализацию интересов и потребностей обучающихся и их родителей (законных представителей), возможностей образовательного учреждения. Время, отведенной на реализацию данной части учебного плана, распределено следующим образом: введение учебных курсов, обеспечивающих интеллектуальные и этнокультурные потребности обучающихся, и внеурочную деятельность.</w:t>
      </w:r>
    </w:p>
    <w:p w:rsidR="00FE2E46" w:rsidRPr="00FE2E46" w:rsidRDefault="00FE2E46" w:rsidP="00FE2E46">
      <w:pPr>
        <w:tabs>
          <w:tab w:val="left" w:pos="4500"/>
          <w:tab w:val="left" w:pos="9180"/>
          <w:tab w:val="left" w:pos="936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 письмами департамента развития системы </w:t>
      </w:r>
      <w:proofErr w:type="spell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спортивного воспитания Минобрнауки России от 28.12.2011г. №19-337 «О введении третьего часа физической культуры в 2010-2011 учебном году»,  департамента образования и науки администрации Архангельской области от 25.05.2005 № 03-24/335, от 29.03.2006 № 03-24/899, от 20.04.2007 № 03-24/1346,   от 22.09.2010 № 209-03/3360 «Об обязательном введении 3-го урока физической культуры в школе»</w:t>
      </w:r>
      <w:r w:rsidRPr="00FE2E4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, в 5 -7 классах один час физической культуры перенесен из части, формируемой участниками образовательных отношений в 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обязательную часть учебного плана.</w:t>
      </w:r>
    </w:p>
    <w:p w:rsidR="00FE2E46" w:rsidRPr="00FE2E46" w:rsidRDefault="00FE2E46" w:rsidP="00FE2E46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1.Нормативно-правовая основа.</w:t>
      </w: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МБОУ СШ № 62 для учащихся 5-7х классов разработан на основе Федерального государственного образовательного стандарта основного общего образования, утвержденного приказом Министерства образования РФ №1897 от 17.12. 2010г. (с изменениями и дополнениями), в соответствии с Федеральным законом «Об образовании в Российской Федерации» от 29 декабря 2012  № 273-ФЗ, Санитарно-эпидемиологическими требованиями к условиям и организации обучения в общеобразовательных учреждениях СанПиН 2.4.2. 2821-10. (утверждены постановлением Главного государственного санитарного врача РФ от 29.12.2010г. № 189, зарегистрированы в Минюсте 03.03.2011г.), Национальная образовательная инициатива «Наша новая школа», принятая указом президента № 271 от 04.02.2010г., Примерная основная образовательная программа основного общего образования, Устав школы. </w:t>
      </w: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перечень учебников, рекомендованных к использованию, при реализации, имеющих государственную аккредитацию образовательных программ </w:t>
      </w:r>
      <w:proofErr w:type="gramStart"/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НОО,  ООО</w:t>
      </w:r>
      <w:proofErr w:type="gramEnd"/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СОО на 2016-2017 </w:t>
      </w:r>
      <w:proofErr w:type="spellStart"/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уч.г</w:t>
      </w:r>
      <w:proofErr w:type="spellEnd"/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., утвержденный приказом Министерства образования и  науки РФ от 31.03.2014 № 253.</w:t>
      </w: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науки Российской Федерации от 29.12.2014 № 1644 «О внесении изменений в приказ Министерства образования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и  науки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» от 17.12.2010№ 1897 «Об утверждении и введении в действие ФГОС ООО».</w:t>
      </w: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 Статус документа. </w:t>
      </w: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 основной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(2 ступень): 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является основным организационным механизмом реализации ООП,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обеспечивает реализацию требований Федерального государственного образовательного стандарта ООО,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определяет общие рамки отбора содержания основного общего образования, требования к организации образовательного процесса,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фиксирует общий объем нагрузки и максимальный объем аудиторной нагрузки обучающихся,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регламентирует перечень учебных предметов обязательных предметных областей и время, отводимое на их освоение и организацию,</w:t>
      </w:r>
    </w:p>
    <w:p w:rsidR="00FE2E46" w:rsidRPr="00FE2E46" w:rsidRDefault="00FE2E46" w:rsidP="00FE2E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распределяет учебные предметы по классам и учебным годам</w:t>
      </w:r>
    </w:p>
    <w:p w:rsidR="00FE2E46" w:rsidRPr="00FE2E46" w:rsidRDefault="00FE2E46" w:rsidP="00FE2E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E2E46" w:rsidRPr="00FE2E46" w:rsidRDefault="00FE2E46" w:rsidP="00FE2E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lang w:eastAsia="ar-SA"/>
        </w:rPr>
        <w:t>3. Структура учебного плана.</w:t>
      </w:r>
    </w:p>
    <w:p w:rsidR="00FE2E46" w:rsidRPr="00FE2E46" w:rsidRDefault="00FE2E46" w:rsidP="00FE2E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 xml:space="preserve">Учебный план состоит из </w:t>
      </w:r>
      <w:r w:rsidRPr="00FE2E46">
        <w:rPr>
          <w:rFonts w:ascii="Times New Roman" w:eastAsia="Times New Roman" w:hAnsi="Times New Roman" w:cs="Times New Roman"/>
          <w:b/>
          <w:lang w:eastAsia="ar-SA"/>
        </w:rPr>
        <w:t>двух</w:t>
      </w:r>
      <w:r w:rsidRPr="00FE2E46">
        <w:rPr>
          <w:rFonts w:ascii="Times New Roman" w:eastAsia="Times New Roman" w:hAnsi="Times New Roman" w:cs="Times New Roman"/>
          <w:lang w:eastAsia="ar-SA"/>
        </w:rPr>
        <w:t xml:space="preserve"> частей:</w:t>
      </w:r>
    </w:p>
    <w:p w:rsidR="00FE2E46" w:rsidRPr="00FE2E46" w:rsidRDefault="00FE2E46" w:rsidP="00FE2E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- обяза</w:t>
      </w:r>
      <w:r w:rsidRPr="00FE2E46">
        <w:rPr>
          <w:rFonts w:ascii="Times New Roman" w:eastAsia="Times New Roman" w:hAnsi="Times New Roman" w:cs="Times New Roman"/>
          <w:lang w:eastAsia="ar-SA"/>
        </w:rPr>
        <w:softHyphen/>
        <w:t>тельная часть;</w:t>
      </w:r>
    </w:p>
    <w:p w:rsidR="00FE2E46" w:rsidRPr="00FE2E46" w:rsidRDefault="00FE2E46" w:rsidP="00FE2E46">
      <w:pPr>
        <w:suppressAutoHyphens/>
        <w:spacing w:after="200" w:line="276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FE2E46">
        <w:rPr>
          <w:rFonts w:ascii="Times New Roman" w:eastAsia="Times New Roman" w:hAnsi="Times New Roman" w:cs="Times New Roman"/>
          <w:lang w:eastAsia="ar-SA"/>
        </w:rPr>
        <w:t>- часть, формируемая участниками образовательного процесса.</w:t>
      </w: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Обязательная </w:t>
      </w:r>
      <w:r w:rsidRPr="00FE2E46">
        <w:rPr>
          <w:rFonts w:ascii="Times New Roman" w:eastAsia="Times New Roman" w:hAnsi="Times New Roman" w:cs="Times New Roman"/>
          <w:sz w:val="24"/>
          <w:lang w:eastAsia="ar-SA"/>
        </w:rPr>
        <w:t xml:space="preserve">часть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lang w:eastAsia="ar-SA"/>
        </w:rPr>
        <w:t xml:space="preserve">В учебный план входят следующие </w:t>
      </w:r>
      <w:r w:rsidRPr="00FE2E46">
        <w:rPr>
          <w:rFonts w:ascii="Times New Roman" w:eastAsia="Times New Roman" w:hAnsi="Times New Roman" w:cs="Times New Roman"/>
          <w:b/>
          <w:sz w:val="24"/>
          <w:lang w:eastAsia="ar-SA"/>
        </w:rPr>
        <w:t>обязательные</w:t>
      </w:r>
      <w:r w:rsidRPr="00FE2E46">
        <w:rPr>
          <w:rFonts w:ascii="Times New Roman" w:eastAsia="Times New Roman" w:hAnsi="Times New Roman" w:cs="Times New Roman"/>
          <w:sz w:val="24"/>
          <w:lang w:eastAsia="ar-SA"/>
        </w:rPr>
        <w:t xml:space="preserve"> предметные области и учебные предметы:</w:t>
      </w: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3"/>
        <w:gridCol w:w="4377"/>
      </w:tblGrid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Предметы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язык; литература; иностранный язык (английский язык)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История; география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Биология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Музыка, изобразительное искусство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Технология</w:t>
            </w:r>
          </w:p>
        </w:tc>
      </w:tr>
      <w:tr w:rsidR="00FE2E46" w:rsidRPr="00FE2E46" w:rsidTr="00FE2E46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 и основы безопасности и жизнедеятельности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FE2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</w:t>
            </w:r>
          </w:p>
        </w:tc>
      </w:tr>
    </w:tbl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регионального содержания при изучении предметов федерального компонента отводится 10 % учебного времени в качестве учебного модуля:</w:t>
      </w:r>
    </w:p>
    <w:p w:rsidR="00FE2E46" w:rsidRPr="00FE2E46" w:rsidRDefault="00FE2E46" w:rsidP="00FE2E46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Часть, формируемая участниками ОП,</w:t>
      </w: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содержание образования в соответствии с интересами и потребностями обучающихся и их родителей (законных представителей), ОУ, учредителя ОУ. Время, отводимое на данную часть, используется на ведение факультативов, проектно-исследовательскую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деятельность,  изучение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предметов регионального компонента, внеурочную деятельность. </w:t>
      </w: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учебного процесса.</w:t>
      </w: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Устава </w:t>
      </w:r>
      <w:proofErr w:type="gram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школы,  учебный</w:t>
      </w:r>
      <w:proofErr w:type="gram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рассчитан на 6-дневную рабочую неделю, 34 учебные недели в соответствии с </w:t>
      </w:r>
      <w:proofErr w:type="spellStart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FE2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гигиеническими правилами и нормами, регламентирующими максимальную учебную нагрузку обучающихся в образовательных учреждениях при 45-минутной продолжительности уроков</w:t>
      </w:r>
    </w:p>
    <w:p w:rsidR="00FE2E46" w:rsidRPr="00FE2E46" w:rsidRDefault="00FE2E46" w:rsidP="00FE2E4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E46" w:rsidRPr="00FE2E46" w:rsidRDefault="00FE2E46" w:rsidP="00FE2E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E2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5 - 7 классы МБОУ СШ №62</w:t>
      </w:r>
    </w:p>
    <w:p w:rsidR="00FE2E46" w:rsidRPr="00FE2E46" w:rsidRDefault="00FE2E46" w:rsidP="00FE2E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2017-2018 учебный год </w:t>
      </w:r>
    </w:p>
    <w:p w:rsidR="00FE2E46" w:rsidRPr="00FE2E46" w:rsidRDefault="00FE2E46" w:rsidP="00FE2E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E2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ФГОС ООО</w:t>
      </w:r>
    </w:p>
    <w:tbl>
      <w:tblPr>
        <w:tblpPr w:leftFromText="180" w:rightFromText="180" w:bottomFromText="200" w:vertAnchor="page" w:horzAnchor="page" w:tblpX="757" w:tblpY="2656"/>
        <w:tblW w:w="11055" w:type="dxa"/>
        <w:tblLayout w:type="fixed"/>
        <w:tblLook w:val="04A0" w:firstRow="1" w:lastRow="0" w:firstColumn="1" w:lastColumn="0" w:noHBand="0" w:noVBand="1"/>
      </w:tblPr>
      <w:tblGrid>
        <w:gridCol w:w="1383"/>
        <w:gridCol w:w="1267"/>
        <w:gridCol w:w="425"/>
        <w:gridCol w:w="567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33"/>
        <w:gridCol w:w="559"/>
        <w:gridCol w:w="517"/>
        <w:gridCol w:w="517"/>
      </w:tblGrid>
      <w:tr w:rsidR="00FE2E46" w:rsidRPr="00FE2E46" w:rsidTr="00A430EF">
        <w:trPr>
          <w:trHeight w:val="255"/>
        </w:trPr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46" w:rsidRPr="00FE2E46" w:rsidRDefault="00FE2E46" w:rsidP="00A430E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7в</w:t>
            </w:r>
          </w:p>
        </w:tc>
      </w:tr>
      <w:tr w:rsidR="00FE2E46" w:rsidRPr="00FE2E46" w:rsidTr="00A430EF">
        <w:trPr>
          <w:trHeight w:val="30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Филология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ind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136</w:t>
            </w:r>
          </w:p>
        </w:tc>
      </w:tr>
      <w:tr w:rsidR="00FE2E46" w:rsidRPr="00FE2E46" w:rsidTr="00A430EF"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68</w:t>
            </w:r>
          </w:p>
        </w:tc>
      </w:tr>
      <w:tr w:rsidR="00FE2E46" w:rsidRPr="00FE2E46" w:rsidTr="00A430EF"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Иностранный язык (Английский язык)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ind w:left="-2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</w:tr>
      <w:tr w:rsidR="00FE2E46" w:rsidRPr="00FE2E46" w:rsidTr="00A430E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Математика и информатика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170</w:t>
            </w:r>
          </w:p>
        </w:tc>
      </w:tr>
      <w:tr w:rsidR="00FE2E46" w:rsidRPr="00FE2E46" w:rsidTr="00A430EF"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34</w:t>
            </w:r>
          </w:p>
        </w:tc>
      </w:tr>
      <w:tr w:rsidR="00FE2E46" w:rsidRPr="00FE2E46" w:rsidTr="00A430E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Общественно-научные предметы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</w:tr>
      <w:tr w:rsidR="00FE2E46" w:rsidRPr="00FE2E46" w:rsidTr="00A430EF"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Обществознание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</w:tr>
      <w:tr w:rsidR="00FE2E46" w:rsidRPr="00FE2E46" w:rsidTr="00A430EF">
        <w:trPr>
          <w:trHeight w:val="269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68</w:t>
            </w:r>
          </w:p>
        </w:tc>
      </w:tr>
      <w:tr w:rsidR="00FE2E46" w:rsidRPr="00FE2E46" w:rsidTr="00A430EF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Естественно-научные предметы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</w:tr>
      <w:tr w:rsidR="00FE2E46" w:rsidRPr="00FE2E46" w:rsidTr="00A430EF">
        <w:trPr>
          <w:trHeight w:val="416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68</w:t>
            </w:r>
          </w:p>
        </w:tc>
      </w:tr>
      <w:tr w:rsidR="00FE2E46" w:rsidRPr="00FE2E46" w:rsidTr="00A430E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Искусство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</w:tr>
      <w:tr w:rsidR="00FE2E46" w:rsidRPr="00FE2E46" w:rsidTr="00A430EF">
        <w:trPr>
          <w:trHeight w:val="386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46" w:rsidRPr="00FE2E46" w:rsidRDefault="00FE2E46" w:rsidP="00A430EF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34</w:t>
            </w:r>
          </w:p>
        </w:tc>
      </w:tr>
      <w:tr w:rsidR="00FE2E46" w:rsidRPr="00FE2E46" w:rsidTr="00A430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</w:tr>
      <w:tr w:rsidR="00FE2E46" w:rsidRPr="00FE2E46" w:rsidTr="00A430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ind w:right="-108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Физическая культура и основы безо-</w:t>
            </w:r>
            <w:proofErr w:type="spellStart"/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пасностижизне</w:t>
            </w:r>
            <w:proofErr w:type="spellEnd"/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-деятельности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E46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102</w:t>
            </w: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ind w:right="-108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FE2E46" w:rsidRPr="00FE2E46" w:rsidTr="00A430EF">
        <w:trPr>
          <w:trHeight w:val="325"/>
        </w:trPr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  <w:lang w:eastAsia="ar-SA"/>
              </w:rPr>
              <w:t>2.Часть, формируемая участниками образовательного процесса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Основы военной службы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Военная 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Этикет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Устное народное творчество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Спортивное ориентирование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Баскетбол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ЮИД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Волейбол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FE2E46" w:rsidRPr="00FE2E46" w:rsidTr="00A430EF"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FE2E4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6" w:rsidRPr="00FE2E46" w:rsidRDefault="00FE2E46" w:rsidP="00A430E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D82211" w:rsidRDefault="00D82211" w:rsidP="00FE2E46"/>
    <w:sectPr w:rsidR="00D8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6"/>
    <w:rsid w:val="00496662"/>
    <w:rsid w:val="00A27865"/>
    <w:rsid w:val="00C0658C"/>
    <w:rsid w:val="00D26DCD"/>
    <w:rsid w:val="00D82211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2E54"/>
  <w15:chartTrackingRefBased/>
  <w15:docId w15:val="{940A17B8-7B98-4CB3-9513-5F1CE57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F631-F1DF-4DCB-B192-A1944B7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elpavl2</dc:creator>
  <cp:keywords/>
  <dc:description/>
  <cp:lastModifiedBy>elpavl2</cp:lastModifiedBy>
  <cp:revision>1</cp:revision>
  <dcterms:created xsi:type="dcterms:W3CDTF">2017-12-24T19:48:00Z</dcterms:created>
  <dcterms:modified xsi:type="dcterms:W3CDTF">2017-12-24T19:55:00Z</dcterms:modified>
</cp:coreProperties>
</file>